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菏泽人才</w:t>
      </w:r>
      <w:r>
        <w:rPr>
          <w:rFonts w:hint="default" w:ascii="宋体" w:hAnsi="宋体" w:eastAsia="宋体" w:cs="宋体"/>
          <w:b/>
          <w:bCs/>
          <w:sz w:val="40"/>
          <w:szCs w:val="40"/>
          <w:lang w:val="en-US" w:eastAsia="zh-CN"/>
        </w:rPr>
        <w:t>形象标识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公开征集活动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LOGO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报名表</w:t>
      </w:r>
    </w:p>
    <w:p>
      <w:pPr>
        <w:spacing w:line="100" w:lineRule="exact"/>
        <w:rPr>
          <w:rFonts w:ascii="Calibri" w:hAnsi="Calibri" w:eastAsia="宋体" w:cs="Times New Roman"/>
          <w:sz w:val="10"/>
          <w:szCs w:val="10"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558"/>
        <w:gridCol w:w="2056"/>
        <w:gridCol w:w="1305"/>
        <w:gridCol w:w="167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9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05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国家/城市</w:t>
            </w:r>
          </w:p>
        </w:tc>
        <w:tc>
          <w:tcPr>
            <w:tcW w:w="16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50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身份证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护照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营业执照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其他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98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50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0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0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果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图</w:t>
            </w:r>
          </w:p>
        </w:tc>
        <w:tc>
          <w:tcPr>
            <w:tcW w:w="758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填报要求：图形标识和字体设计稿应附立体、彩色等效果图。</w:t>
            </w: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2"/>
              <w:rPr>
                <w:rFonts w:hint="eastAsia"/>
                <w:b/>
                <w:bCs/>
                <w:sz w:val="21"/>
                <w:szCs w:val="24"/>
                <w:lang w:val="en-US"/>
              </w:rPr>
            </w:pPr>
          </w:p>
          <w:p>
            <w:pPr>
              <w:rPr>
                <w:rFonts w:hint="eastAsia"/>
                <w:b/>
                <w:bCs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4" w:hRule="atLeast"/>
          <w:jc w:val="center"/>
        </w:trPr>
        <w:tc>
          <w:tcPr>
            <w:tcW w:w="939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设计说明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583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  <w:t xml:space="preserve"> 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  <w:t xml:space="preserve">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  <w:t>填报要求：对图形标识和字体的创意文字说明，包括设计的图样、技术文字说明（图样尺寸、比例、颜色等）和设计图样的理念说明（该设计蕴含的意义、寓意、背景等）。</w:t>
            </w:r>
          </w:p>
          <w:p>
            <w:pPr>
              <w:pStyle w:val="2"/>
              <w:ind w:left="0" w:leftChars="0"/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说明：“</w:t>
      </w:r>
      <w:r>
        <w:rPr>
          <w:rFonts w:hint="eastAsia" w:cs="Times New Roman"/>
          <w:lang w:val="en-US" w:eastAsia="zh-CN"/>
        </w:rPr>
        <w:t>设计效果图</w:t>
      </w:r>
      <w:r>
        <w:rPr>
          <w:rFonts w:hint="eastAsia" w:ascii="Calibri" w:hAnsi="Calibri" w:eastAsia="宋体" w:cs="Times New Roman"/>
        </w:rPr>
        <w:t>”如内容多，可另附纸。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Calibri" w:hAnsi="Calibri" w:eastAsia="宋体" w:cs="Times New Roman"/>
        </w:rPr>
        <w:br w:type="page"/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菏泽人才</w:t>
      </w:r>
      <w:r>
        <w:rPr>
          <w:rFonts w:hint="default" w:ascii="宋体" w:hAnsi="宋体" w:eastAsia="宋体" w:cs="宋体"/>
          <w:b/>
          <w:bCs/>
          <w:sz w:val="40"/>
          <w:szCs w:val="40"/>
          <w:lang w:val="en-US" w:eastAsia="zh-CN"/>
        </w:rPr>
        <w:t>形象标识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公开征集活动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IP形象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报名表</w:t>
      </w:r>
    </w:p>
    <w:p>
      <w:pPr>
        <w:spacing w:line="100" w:lineRule="exact"/>
        <w:rPr>
          <w:rFonts w:ascii="Calibri" w:hAnsi="Calibri" w:eastAsia="宋体" w:cs="Times New Roman"/>
          <w:sz w:val="10"/>
          <w:szCs w:val="10"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558"/>
        <w:gridCol w:w="2056"/>
        <w:gridCol w:w="1305"/>
        <w:gridCol w:w="167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9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05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国家/城市</w:t>
            </w:r>
          </w:p>
        </w:tc>
        <w:tc>
          <w:tcPr>
            <w:tcW w:w="16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50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身份证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护照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营业执照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其他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98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50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0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0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IP形象名字</w:t>
            </w:r>
          </w:p>
        </w:tc>
        <w:tc>
          <w:tcPr>
            <w:tcW w:w="758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9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果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图</w:t>
            </w:r>
          </w:p>
        </w:tc>
        <w:tc>
          <w:tcPr>
            <w:tcW w:w="758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填报要求：应包含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大型和小型的两种延展设计（例如巨幅的旗帜、招贴、胸针、大号和小号的玩具等），可以制作落地。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  <w:jc w:val="center"/>
        </w:trPr>
        <w:tc>
          <w:tcPr>
            <w:tcW w:w="939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设计说明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583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  <w:t xml:space="preserve"> 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  <w:t xml:space="preserve">          </w:t>
            </w:r>
          </w:p>
          <w:p>
            <w:pPr>
              <w:rPr>
                <w:rFonts w:hint="default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  <w:t>填报要求：应说明和介绍IP形象的性格特点（如勇敢、执着、乐观、幽默）。</w:t>
            </w:r>
          </w:p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说明：“</w:t>
      </w:r>
      <w:r>
        <w:rPr>
          <w:rFonts w:hint="eastAsia" w:cs="Times New Roman"/>
          <w:lang w:val="en-US" w:eastAsia="zh-CN"/>
        </w:rPr>
        <w:t>设计效果图</w:t>
      </w:r>
      <w:r>
        <w:rPr>
          <w:rFonts w:hint="eastAsia" w:ascii="Calibri" w:hAnsi="Calibri" w:eastAsia="宋体" w:cs="Times New Roman"/>
        </w:rPr>
        <w:t>”如内容多，可另附纸。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Calibri" w:hAnsi="Calibri" w:eastAsia="宋体" w:cs="Times New Roman"/>
        </w:rPr>
        <w:br w:type="page"/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菏泽人才</w:t>
      </w:r>
      <w:r>
        <w:rPr>
          <w:rFonts w:hint="default" w:ascii="宋体" w:hAnsi="宋体" w:eastAsia="宋体" w:cs="宋体"/>
          <w:b/>
          <w:bCs/>
          <w:sz w:val="40"/>
          <w:szCs w:val="40"/>
          <w:lang w:val="en-US" w:eastAsia="zh-CN"/>
        </w:rPr>
        <w:t>形象标识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公开征集活动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标语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报名表</w:t>
      </w:r>
    </w:p>
    <w:p>
      <w:pPr>
        <w:spacing w:line="100" w:lineRule="exact"/>
        <w:rPr>
          <w:rFonts w:ascii="Calibri" w:hAnsi="Calibri" w:eastAsia="宋体" w:cs="Times New Roman"/>
          <w:sz w:val="10"/>
          <w:szCs w:val="10"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558"/>
        <w:gridCol w:w="2056"/>
        <w:gridCol w:w="1305"/>
        <w:gridCol w:w="167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9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05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国家/城市</w:t>
            </w:r>
          </w:p>
        </w:tc>
        <w:tc>
          <w:tcPr>
            <w:tcW w:w="16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50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身份证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护照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营业执照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其他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98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50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0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0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  <w:jc w:val="center"/>
        </w:trPr>
        <w:tc>
          <w:tcPr>
            <w:tcW w:w="9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标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语</w:t>
            </w:r>
          </w:p>
        </w:tc>
        <w:tc>
          <w:tcPr>
            <w:tcW w:w="758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填报要求：标语要简短而有力，易于记忆和传播，能够留下深刻的印象，并能够准确传递核心价值观、使命和目标。适应不同的传播渠道和场合，便于在各种媒体上进行推广产生共鸣。</w:t>
            </w:r>
          </w:p>
          <w:p>
            <w:pPr>
              <w:rPr>
                <w:rFonts w:hint="eastAsia"/>
                <w:b/>
                <w:bCs/>
                <w:sz w:val="21"/>
                <w:szCs w:val="24"/>
                <w:lang w:val="en-US"/>
              </w:rPr>
            </w:pPr>
          </w:p>
          <w:p>
            <w:pPr>
              <w:pStyle w:val="5"/>
              <w:rPr>
                <w:rFonts w:hint="eastAsia"/>
                <w:b/>
                <w:bCs/>
                <w:sz w:val="21"/>
                <w:szCs w:val="24"/>
                <w:lang w:val="en-US"/>
              </w:rPr>
            </w:pPr>
          </w:p>
          <w:p>
            <w:pPr>
              <w:rPr>
                <w:rFonts w:hint="eastAsia"/>
                <w:b/>
                <w:bCs/>
                <w:sz w:val="21"/>
                <w:szCs w:val="24"/>
                <w:lang w:val="en-US"/>
              </w:rPr>
            </w:pPr>
          </w:p>
          <w:p>
            <w:pPr>
              <w:pStyle w:val="5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7" w:hRule="atLeast"/>
          <w:jc w:val="center"/>
        </w:trPr>
        <w:tc>
          <w:tcPr>
            <w:tcW w:w="939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设计说明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583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  <w:t xml:space="preserve"> 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  <w:t xml:space="preserve">          </w:t>
            </w:r>
          </w:p>
          <w:p>
            <w:pPr>
              <w:rPr>
                <w:rFonts w:hint="default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  <w:t>填报要求：介绍标语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  <w:t>的创作理念</w:t>
            </w:r>
          </w:p>
          <w:p>
            <w:pPr>
              <w:pStyle w:val="2"/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jliNjEzZmVkYjJmZGExOGJkY2MyYTgyOGRhOGEifQ=="/>
  </w:docVars>
  <w:rsids>
    <w:rsidRoot w:val="384B5F8F"/>
    <w:rsid w:val="29777CC8"/>
    <w:rsid w:val="384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</w:style>
  <w:style w:type="paragraph" w:customStyle="1" w:styleId="5">
    <w:name w:val="TOC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2024-03-20T02:46:00Z</dcterms:created>
  <dc:creator>大众网孟祥晨</dc:creator>
  <cp:lastModifiedBy>大众网孟祥晨</cp:lastModifiedBy>
  <dcterms:modified xsi:type="dcterms:W3CDTF">2024-03-22T07:53:22Z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4A3ACB8F8F5547FB8855F74DC2D1F0D5_11</vt:lpwstr>
  </property>
</Properties>
</file>